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F7" w:rsidRDefault="007C35F7" w:rsidP="007C35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Додаток </w:t>
      </w:r>
    </w:p>
    <w:p w:rsidR="007C35F7" w:rsidRDefault="007C35F7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 до рішення сьомої (позачергової)  </w:t>
      </w:r>
    </w:p>
    <w:p w:rsidR="007C35F7" w:rsidRDefault="007C35F7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 сесії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7C35F7" w:rsidRDefault="009C1270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 w:rsidRPr="00C65ABF">
        <w:rPr>
          <w:color w:val="000000"/>
          <w:lang w:val="uk-UA"/>
        </w:rPr>
        <w:t>від 2</w:t>
      </w:r>
      <w:r>
        <w:rPr>
          <w:color w:val="000000"/>
          <w:lang w:val="uk-UA"/>
        </w:rPr>
        <w:t>5</w:t>
      </w:r>
      <w:r w:rsidRPr="00C65ABF">
        <w:rPr>
          <w:color w:val="000000"/>
          <w:lang w:val="uk-UA"/>
        </w:rPr>
        <w:t>.</w:t>
      </w:r>
      <w:r>
        <w:rPr>
          <w:color w:val="000000"/>
          <w:lang w:val="uk-UA"/>
        </w:rPr>
        <w:t>02</w:t>
      </w:r>
      <w:r w:rsidRPr="00C65ABF">
        <w:rPr>
          <w:color w:val="000000"/>
          <w:lang w:val="uk-UA"/>
        </w:rPr>
        <w:t>.202</w:t>
      </w:r>
      <w:r>
        <w:rPr>
          <w:color w:val="000000"/>
          <w:lang w:val="uk-UA"/>
        </w:rPr>
        <w:t>1</w:t>
      </w:r>
      <w:r w:rsidRPr="00C65ABF">
        <w:rPr>
          <w:color w:val="000000"/>
          <w:lang w:val="uk-UA"/>
        </w:rPr>
        <w:t xml:space="preserve"> р. №</w:t>
      </w:r>
      <w:r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-</w:t>
      </w:r>
      <w:r>
        <w:rPr>
          <w:color w:val="000000"/>
          <w:lang w:val="uk-UA"/>
        </w:rPr>
        <w:t>7</w:t>
      </w:r>
      <w:r w:rsidRPr="00C65ABF">
        <w:rPr>
          <w:color w:val="000000"/>
          <w:lang w:val="uk-UA"/>
        </w:rPr>
        <w:t>/202</w:t>
      </w:r>
      <w:r>
        <w:rPr>
          <w:color w:val="000000"/>
          <w:lang w:val="uk-UA"/>
        </w:rPr>
        <w:t>1</w:t>
      </w:r>
    </w:p>
    <w:p w:rsidR="009C1270" w:rsidRDefault="009C1270" w:rsidP="009C1270">
      <w:pPr>
        <w:pStyle w:val="a4"/>
        <w:tabs>
          <w:tab w:val="left" w:pos="6239"/>
        </w:tabs>
        <w:spacing w:before="0" w:beforeAutospacing="0" w:after="0" w:afterAutospacing="0"/>
        <w:ind w:left="567" w:right="-143"/>
        <w:rPr>
          <w:color w:val="000000"/>
          <w:lang w:val="uk-UA"/>
        </w:rPr>
      </w:pPr>
    </w:p>
    <w:p w:rsidR="007C35F7" w:rsidRDefault="00725F41" w:rsidP="009C1270">
      <w:pPr>
        <w:pStyle w:val="a4"/>
        <w:tabs>
          <w:tab w:val="left" w:pos="6239"/>
        </w:tabs>
        <w:spacing w:before="0" w:beforeAutospacing="0" w:after="0" w:afterAutospacing="0"/>
        <w:ind w:left="567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="009C1270">
        <w:rPr>
          <w:color w:val="000000"/>
          <w:lang w:val="uk-UA"/>
        </w:rPr>
        <w:t xml:space="preserve">  </w:t>
      </w:r>
      <w:r w:rsidR="001825CE">
        <w:rPr>
          <w:color w:val="000000"/>
          <w:lang w:val="uk-UA"/>
        </w:rPr>
        <w:t xml:space="preserve">   </w:t>
      </w:r>
      <w:r w:rsidR="009C1270">
        <w:rPr>
          <w:color w:val="000000"/>
          <w:lang w:val="uk-UA"/>
        </w:rPr>
        <w:t xml:space="preserve">   </w:t>
      </w:r>
      <w:r w:rsidR="006E1295">
        <w:rPr>
          <w:color w:val="000000"/>
          <w:lang w:val="uk-UA"/>
        </w:rPr>
        <w:t>Перелік</w:t>
      </w:r>
      <w:r w:rsidR="009C1270">
        <w:rPr>
          <w:color w:val="000000"/>
          <w:lang w:val="uk-UA"/>
        </w:rPr>
        <w:t xml:space="preserve"> рішень міської ради</w:t>
      </w:r>
      <w:r>
        <w:rPr>
          <w:color w:val="000000"/>
          <w:lang w:val="uk-UA"/>
        </w:rPr>
        <w:t xml:space="preserve"> на зняття з контролю</w:t>
      </w:r>
      <w:r w:rsidR="001825CE">
        <w:rPr>
          <w:color w:val="000000"/>
          <w:lang w:val="uk-UA"/>
        </w:rPr>
        <w:t xml:space="preserve"> як таких, що виконанні</w:t>
      </w:r>
    </w:p>
    <w:tbl>
      <w:tblPr>
        <w:tblpPr w:leftFromText="180" w:rightFromText="180" w:vertAnchor="page" w:horzAnchor="margin" w:tblpY="3001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1843"/>
        <w:gridCol w:w="5637"/>
      </w:tblGrid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9C1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9C1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9C1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 рішення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9C12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Назва рішення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звернення Дунаєвецької міської ради до Президента України Зеленського В.О. та Прем’єр-міністра України Гончарука О.В. щодо відміни постанови НКРЕКП про абонплату за транспортування газу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F7F9E">
              <w:rPr>
                <w:rFonts w:ascii="Times New Roman" w:eastAsia="Calibri" w:hAnsi="Times New Roman"/>
                <w:sz w:val="24"/>
                <w:szCs w:val="24"/>
              </w:rPr>
              <w:t>V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ІІ скликання </w:t>
            </w:r>
            <w:r w:rsidR="00725F41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          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Поліщука Ю.С.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Положення про наглядову раду Дунаєвецького навчально-виховного комплексу «ЗОШ І-ІІІ ступенів, гімназія» Дунаєвецької  міської ради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Звіт за 2019 рік по реалізації Стратегії розвитку Дунаєвецької міської об’єднаної територіальної громади на 2017-2020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Звіт  за 2019 рік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по реалізації</w:t>
            </w: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 Стратегії розвитку освіти в ОТГ Дунаєвецької міської ради на 2019-2021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Звіт  за 2019 рік  про виконання  </w:t>
            </w:r>
            <w:r w:rsidRPr="000F7F9E">
              <w:rPr>
                <w:rFonts w:ascii="Times New Roman" w:eastAsia="Calibri" w:hAnsi="Times New Roman"/>
                <w:sz w:val="24"/>
                <w:szCs w:val="24"/>
              </w:rPr>
              <w:t>Плану соціально-економічного розвитку Дунаєвецької міської об’єднаної територіальної громади на 2017-2020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widowControl w:val="0"/>
              <w:shd w:val="clear" w:color="auto" w:fill="FFFFFF"/>
              <w:tabs>
                <w:tab w:val="left" w:pos="5671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Звіт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и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про виконання Програм Дунаєвецької міської ради за 2019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затвердження звітів про реалізацію проектів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, які реалізовувались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за рахунок коштів громадського бюджету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 у 2019 році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виконання плану роботи міської ради за 2019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№10-64/2020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color w:val="000000"/>
                <w:spacing w:val="-15"/>
                <w:sz w:val="24"/>
                <w:szCs w:val="24"/>
                <w:lang w:val="uk-UA"/>
              </w:rPr>
              <w:t>Звіт</w:t>
            </w:r>
            <w:r w:rsidRPr="000F7F9E">
              <w:rPr>
                <w:rFonts w:ascii="Times New Roman" w:eastAsia="Calibri" w:hAnsi="Times New Roman"/>
                <w:bCs/>
                <w:color w:val="000000"/>
                <w:spacing w:val="-15"/>
                <w:sz w:val="24"/>
                <w:szCs w:val="24"/>
              </w:rPr>
              <w:t> </w:t>
            </w:r>
            <w:r w:rsidRPr="000F7F9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uk-UA"/>
              </w:rPr>
              <w:t>міського голови про діяльність виконавчих органів Дунаєвецької міської ради у 2019 році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зм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іну та затвердження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маршрутів руху шкільного автобуса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Чекмана Юрія Петровича на посаді заступника міського голови з питань діяльності виконавчих органів ради та про умови оплати праці  Чекмана Юрія Петровича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1020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перелік підприємств на території Дунаєвецької міської ради на яких можуть використовуватися суспільно корисні роботи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комунальних установ Дунає</w:t>
            </w:r>
            <w:r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вецької міської ради на 2020 рік</w:t>
            </w:r>
          </w:p>
          <w:p w:rsidR="001825CE" w:rsidRPr="000F7F9E" w:rsidRDefault="001825CE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управління майном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внесення змін до рішення п’ятдесят дев’ятої (позачергової) сесії міської ради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ІІ скликання від 17.10.2019 р. №9-59/2019 «Про передачу майна»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вилучення майна з оперативного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управління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з нормативної грошової оцінки земель м.Дунаївці Дунаєвецького району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поновлення договору оренди землі №414 від 15 січня 2014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№26-64/2020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</w:rPr>
              <w:t xml:space="preserve">Про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передачу права оренди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08 квітня 2016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часткове внесення змін до договору оренди земельної ділянки від 12 вересня 2018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22 липня 2009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№30-64/2020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20 квітня 2010 року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за межами с.Великий Жванчик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№36-64/2020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надання дозволів на розроблення проектів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lastRenderedPageBreak/>
              <w:t>землеустрою щодо відведення земельних ділянок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 документації із землеустрою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№40-64/2020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Зубарєву Леоніду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Матевушу Юрію Дмитровичу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Олійнику Ігорю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Шендрикову Євгену Олеговичу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щодо відведення земельної ділянки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Ковбасюку Василю Петровичу</w:t>
            </w:r>
          </w:p>
        </w:tc>
      </w:tr>
      <w:tr w:rsidR="001F2BA5" w:rsidRPr="004B3AD1" w:rsidTr="002B2872">
        <w:trPr>
          <w:trHeight w:val="11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Про проведення земельних торгів у формі аукціону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№1-65/2020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звернення Дунаєвецької міської ради до Президента України, Верховної Ради України та Хмельницької обласної ради щодо відміни запровадження касових апаратів для ФОПів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1A4FC7" w:rsidRDefault="001F2BA5" w:rsidP="002B28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0F7F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 в новій редакції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звіту про виконання фінансового плану за 2019 рік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Про затвердження нової редакції фінансового плану на 2020 рік комунального некомерційного підприємства «Дунаєвецький центр первинної </w:t>
            </w: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медико-санітарної допомоги»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 затвердження звіту про </w:t>
            </w:r>
            <w:r w:rsidRPr="000F7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виконання міського 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бюджету за </w:t>
            </w:r>
            <w:r w:rsidRPr="000F7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2019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1A4FC7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Звіт за 2019 рік про виконання Програми розвитку фізичної культури і спорту в Дунаєвецькій дитячо-юнацькій спортивній школі на 2019-2020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1A4FC7" w:rsidRDefault="001F2BA5" w:rsidP="002B2872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val="uk-UA" w:eastAsia="uk-UA"/>
              </w:rPr>
            </w:pP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val="uk-UA" w:eastAsia="uk-UA"/>
              </w:rPr>
              <w:t>Про внесення змін до персонального складу виконавчого комітету Дунаєвецької міської ради</w:t>
            </w:r>
            <w:r w:rsidRPr="000F7F9E">
              <w:rPr>
                <w:rFonts w:ascii="Times New Roman" w:eastAsia="Times New Roman" w:hAnsi="Times New Roman" w:cs="Times New Roman"/>
                <w:bCs/>
                <w:vanish/>
                <w:color w:val="000000"/>
                <w:kern w:val="1"/>
                <w:sz w:val="24"/>
                <w:szCs w:val="24"/>
                <w:lang w:val="uk-UA" w:eastAsia="uk-UA"/>
              </w:rPr>
              <w:t>ЦІЛЬОВА ПРОГРАМА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комунальної установи Дунаєвецької міської ради «Територіальний центр соціального обслуговування населення» на 2020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внесення змін до рішення дев’ятнадцятої сесії Дунаєвецької міської ради від 28 лютого 2017 р. №13-19/2017р «Про затвердження нової редакції Програми 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  роки»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переукладення договору оренди землі №2479 від 23 жовтня 2007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поновлення договору оренди землі №369 від 10 травня 2012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 2004»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часткове внесення змін в договір оренди землі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часткове внесення змін до договору оренди земельної ділянки від 14 серпня 2007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проведення експертної грошової оцінки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часткове внесення змін в рішення сесії міської ради №34-64/2020 від 06 лютого 2020 р.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технічної документацій із землеустрою щодо об'єднання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зміну цільового призначення та передачу безоплатно у власність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проектів землеустрою щодо відведення земельних ділянок для ведення фермерського господарства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АО «Дунаєвецьке підприємство «Сільгосптехніка»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розроблення проектів землеустрою щодо відведення земельних ділянок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щодо відведення земельної ділянки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Ковбасюку Василю Петровичу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Осадчуку Олегу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Швецю Володимиру Леонідовичу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Єроменко Артему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Рудніцькому Андрію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Сугаку Вадиму Валерійовичу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Шелесту Павлу Петровичу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Камінському Ігорю Валерійовичу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Ковалю Павлу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Магері Віталію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Небельській Людмилі Анатоліївні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із землеустрою учаснику бойових дій Нікульніковій Ірині Леонідівні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Підгорному Віктору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Бабійчук Валентини Василівни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Бурковської Галини Гнатівни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Бурлик Тетяни Василівни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Бурлика Віталія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Гординського Петра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Медведюк Раїси Феодосіївни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Паршикова Максима Івановича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Турчак Лариси Володимирівни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Шипунова Вячеслава Веніаміновича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Шипунової Марії Станіславівни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Якшиній Лілії Іванівні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Геряку Віктору Зіновійовичу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Ясінській Євгені Василівні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Піжику Дмитру Юрійовичу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1F2BA5" w:rsidRPr="000F7F9E" w:rsidTr="002B2872">
        <w:trPr>
          <w:trHeight w:val="3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27.03.2020 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№1-67/2020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D6528B" w:rsidRDefault="001F2BA5" w:rsidP="002B2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28B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27.03.2020 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№2-67/2020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D6528B" w:rsidRDefault="001F2BA5" w:rsidP="002B2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28B">
              <w:rPr>
                <w:rFonts w:ascii="Times New Roman" w:hAnsi="Times New Roman" w:cs="Times New Roman"/>
                <w:sz w:val="24"/>
                <w:szCs w:val="24"/>
              </w:rPr>
              <w:t>Про затвердження доповнень до Регламенту роботи Дунаєвецької міської ради</w:t>
            </w:r>
          </w:p>
        </w:tc>
      </w:tr>
      <w:tr w:rsidR="001F2BA5" w:rsidRPr="001A4FC7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</w:t>
            </w:r>
            <w:r w:rsidRPr="000F7F9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Програми фінансової підтримки комунального некомерційного підприємства Дунаєвецької районної ради «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 центральна районна лікарня»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маршрути руху шкільних автобусів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протоколу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засідання конкурсної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комісії щодо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визначення переможця конкурсу із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визначення виконавця з розроблення Схеми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санітарного очищення населених пунктів на території Дунаєвецької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</w:tc>
      </w:tr>
      <w:tr w:rsidR="001F2BA5" w:rsidRPr="000F7F9E" w:rsidTr="004B3AD1">
        <w:trPr>
          <w:trHeight w:val="4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персонального складу виконавчого комітету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затвердження оцінки вартості майна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3D05C0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05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3D05C0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05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9F9F9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D05C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Про погодження акту про списання багатоквартирного будинку комунальної власності територіальної громади Дунаєвецької міської ради з балансу комунального підприємства  Дунаєвецької міської ради «Благоустрій Дунаєвеччини»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Style w:val="2358"/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втрату чинності рішення міської ради </w:t>
            </w:r>
            <w:r w:rsidRPr="000F7F9E">
              <w:rPr>
                <w:rStyle w:val="2358"/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0F7F9E">
              <w:rPr>
                <w:rStyle w:val="2358"/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ІІ скликання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поновлення договору оренди землі від 30 грудня 2009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міської ради №26-56/2019 від 24 липня 2019 р.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продаж земельної ділянки Цуцману Володимиру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color w:val="000000"/>
                <w:lang w:val="uk-UA"/>
              </w:rPr>
              <w:t xml:space="preserve">11,0627 </w:t>
            </w:r>
            <w:r w:rsidRPr="000F7F9E">
              <w:rPr>
                <w:lang w:val="uk-UA"/>
              </w:rPr>
              <w:t>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23,9273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проектів землеустрою щодо відведення земельних ділянок у розмірі середньої земельної частки (паю)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838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Держгеокадастру у Хмельницькій області Вжешневського О.В.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проектів землеустрою щодо відведення земельних ділянок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Ткач  Аллі Антонівні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Гуцолу Ігорю Петровичу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Слабінському Миколі Олександровичу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розгляд заяви Зіверта Михайла Станіславовича про надання дозволу  розроблення </w:t>
            </w:r>
            <w:r w:rsidRPr="000F7F9E">
              <w:rPr>
                <w:color w:val="000000"/>
                <w:lang w:val="uk-UA"/>
              </w:rPr>
              <w:t>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Галачинській Ірині Леонтіївні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про надання дозволу на розроблення проекту землеустрою щодо відведення 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земельної ділянки Гоголю Олександру Івановичу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Гоголь Тетяні Леонтіївні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 Олені Григорівні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звернення до Головного управління Держгеокадастру у Хмельницькій області щодо отримання наказу на розроблення технічної документації із землеустрою щодо інвентаризації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keepNext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2020 рік</w:t>
            </w:r>
          </w:p>
        </w:tc>
      </w:tr>
      <w:tr w:rsidR="0053019F" w:rsidRPr="0053019F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3019F">
              <w:rPr>
                <w:rFonts w:ascii="Times New Roman" w:eastAsia="Calibri" w:hAnsi="Times New Roman"/>
                <w:sz w:val="24"/>
                <w:szCs w:val="24"/>
              </w:rPr>
              <w:t xml:space="preserve">Про затвердження </w:t>
            </w:r>
            <w:r w:rsidRPr="0053019F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Програми фінансової підтримки комунального некомерційного підприємства Хмельницької обласної ради «Хмельницька обласна лікарня» на 2020 рік</w:t>
            </w:r>
          </w:p>
        </w:tc>
      </w:tr>
      <w:tr w:rsidR="0053019F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53019F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звіту про виконання фінансового плану за І квартал 2020 року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 генерального  плану та плану  зонування  території села Мушкутинці Дунаєвецької міської  ради Дунаєвецького району 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18,4908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16,4763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37,4355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затвердження технічної документації із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lastRenderedPageBreak/>
              <w:t>землеустрою щодо встановлення (відновлення) меж земельної ділянки в натурі (на місцевості)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26 жовтня 2004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Квапіша Віктора Івановича про надання дозволу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Піжик Наталії Миколаївни про надання дозволу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Заневської Ніни Йосипівни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Заневського Анатолія Йосиповича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Левицького Бориса Андрійовича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Сеніка Анатолія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Сторожук Галини Анатоліївни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Скоцелясу Олегу Олександровичу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10,6037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22,1124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25,1660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41,3159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27 жовтня 2014 року, площею 12,3039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земельної ділянки від 21 серпня 2014 року, площею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lastRenderedPageBreak/>
              <w:t>22,0113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21 серпня 2014 року, площею 54,2539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21 серпня 2014 року, площею 39,9688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27 жовтня 2014 року, площею 53,2380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22 жовтня 2014 року, площею 56,3480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22 жовтня 2014 року, площею 65,5920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дозволу на розроблення документації із землеустрою ТОВ 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Поділля-Агросервіс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Положення про конкурс на посаду керівників закладів загальної середньої освіти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Положення про уповноважену особу (осіб) з питань організації та проведення спрощених закупівель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тридцять п’ятої сесії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22.06.2018 р.№12-37/2018р «Про внесення змін до рішення тридцять п’ятої сесії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20.04.2018 р. №13-35/2018р «Про створення тендерного комітету»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управління майном комунальної власності Дунаєвецької міської ради</w:t>
            </w:r>
          </w:p>
        </w:tc>
      </w:tr>
      <w:tr w:rsidR="0053019F" w:rsidRPr="0053019F" w:rsidTr="002B2872">
        <w:trPr>
          <w:trHeight w:val="4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53019F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реорганізацію комунальних підприємств </w:t>
            </w:r>
            <w:r w:rsidR="001F2BA5" w:rsidRPr="005301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безоплатно у власність земельних ділянок за межами с.Великий Жванчик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10,6037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22,1124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25,1660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41,3159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12,3039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22,0113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54,2539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39,9688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53,2380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22 жовтня 2014 року, площею 56,3480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22 жовтня 2014 року, площею 65,5920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10,6037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22,1124 га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25,1660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41,3159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12,3039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22,0113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54,2539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39,9688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53,2380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22 жовтня 2014 року, площею 56,3480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земельної ділянки від 22 жовтня 2014 року, площею 65,5920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 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яких знаходиться в аварійному стані,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 Програми відшкодування вартості підвозу медичних працівників на території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міського бюджету на 2020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складу лічильної комісії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присвоєння старостам сіл чергового рангу посадової особи місцевого самоврядування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шістдесят третьої (позачергової) сесії Дунаєвецької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20.12.2019 р. № 14-63/2019 р «Про затвердження структури та загальної чисельності апарату Дунаєвецької міської  ради, апарату виконавчого комітету міської ради та виконавчих органів міської ради на 2020 рік»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назви загальноосвітніх закладів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зміну назви дошкільних закладів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заклади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ліквідацію комунального закладу Дунаєвецької міської ради «Станція юних туристів»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ліквідацію Сокілецького дошкільного навчального закладу Дунаєвецької міської ради Хмельницької області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ліквідацію Зеленченського дошкільного навчального закладу «Каштанчик» Дунаєвецької міської ради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зміну маршрутів руху шкільних автобусів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структури Управління культури, туризму та інформації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граничної штатної чисельності працівників Управління культури, туризму та інформації Дунаєвецької міської ради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оцінки вартості майна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орендну плату майна комунальної власності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тридцять п’ятої сесії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20.04.2018 р. №13-35/2018р «Про створення тендерного комітету».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м.Дунаївці по вул.Лендера Франца (район ЗОШ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ст.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№3)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проектів землеустрою щодо відведення земельних ділянок в порядку зміни цільового призначення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проведення земельних торгів у формі аукціону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розроблення документацій із землеустрою щодо поділу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проекту землеустрою щодо відведення земельної ділянки та передачу в оренду земельної ділянки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земельної ділянки та державну реєстрацію права комунальної власності на земельну ділянку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в договори оренди нерозподілених земельних часток (паїв)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технічної документації з нормативної грошової оцінки земельної ділянки за межами населеного пункті с.Зеленче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6,4537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2,4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22,6246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12,904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за межами с.Рахнівка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проекту землеустрою та зміну цільового призначення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5,7938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проектів землеустрою, зміну цільового призначення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проекту землеустрою, зміну цільового призначення та передачу у власність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Вережанському Олексію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Андреєву Владиславу Юрійовичу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Глуховатому Богдану Станіславовичу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Марцінишину Вадиму Людвіговичу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Матвєєву Костянтину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Мужилу Владиславу Віталійовичу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Яворському Юрію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Паланицькому Віктору Степановичу та Манькевичу Андрію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Слабінській Валентині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Дефтелінському Михайлу Адамовичу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надання дозволу на розроблення документації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із землеустрою Слабінській Тетяні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Вінницькому Олександру Станіславовичу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затвердження  документації із землеустрою Іванової Надії Іванівни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земельної ділянки Сторожука Миколи Миколайовича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земельної ділянки Врублевської Аліни Вікторівни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Ерназарову Гайратжану Шахрієровичу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Кондрікову Юрію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Моравецькому Валентину Олексійовичу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проекту землеустрою щодо відведення земельної ділянки Кайдаковському Олегу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проекту землеустрою щодо відведення земельної ділянки Бикову Олександру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 Любові Василівні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 Яни Олегівна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Козака Андрія Івановича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Кирилюк Світлани Паїсівни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Карлсен Катерини Іванівни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Хіміча Олега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розгляд заяви про надання дозволу на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розроблення документації із землеустрою  Хіміч Ганни Анатоліївни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Трофанюк Світлани Петрівни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Павлюка Михайла Сергійовича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Павлюка Костянтина Михайловича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Павлюк Людмили Геннадіївни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Медвідь Зінаїди Іванівни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Козака Володимира Петровича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Козака Івана Івановича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 Інни Геннадіївни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Казіміровій Марині Геннадіївні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29.07.2020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0F7F9E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21"/>
              <w:ind w:right="150"/>
              <w:jc w:val="both"/>
              <w:rPr>
                <w:bCs/>
              </w:rPr>
            </w:pPr>
            <w:r w:rsidRPr="000F7F9E">
              <w:rPr>
                <w:bCs/>
              </w:rPr>
              <w:t>Про зміну назви загальноосвітніх закладів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21"/>
              <w:ind w:right="150"/>
              <w:jc w:val="both"/>
              <w:rPr>
                <w:bCs/>
              </w:rPr>
            </w:pPr>
            <w:r w:rsidRPr="000F7F9E">
              <w:rPr>
                <w:bCs/>
              </w:rPr>
              <w:t>Про зміну назви дошкільних закладів освіти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21"/>
              <w:ind w:right="4"/>
              <w:jc w:val="both"/>
              <w:rPr>
                <w:bCs/>
              </w:rPr>
            </w:pPr>
            <w:r w:rsidRPr="000F7F9E">
              <w:rPr>
                <w:bCs/>
              </w:rPr>
              <w:t>Про затвердження складу наглядової (піклувальної) ради Дунаєвецького навчально-виховного комплексу «ЗОШ І-ІІІ ступенів, гімназія»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ліквідацію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Великопобіянського дошкільного навчального закладу «Кобзарики» Дунаєвецької міської ради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нової граничної штатної чисельності працівників дошкільних та загальноосвітніх навчальних закладів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7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дострокове розірвання договору оренди нерухомого майна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1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11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 перенесення відзначення  дати Дня громади в 2020 році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щодо надання дозволу на розроблення схеми розміщення тимчасової споруди для впровадження підприємницької діяльності Пахненку Олександру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припинення права </w:t>
            </w:r>
            <w:r w:rsidR="002447CA">
              <w:rPr>
                <w:lang w:val="uk-UA"/>
              </w:rPr>
              <w:t>к</w:t>
            </w:r>
            <w:r w:rsidRPr="000F7F9E">
              <w:rPr>
                <w:lang w:val="uk-UA"/>
              </w:rPr>
              <w:t>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46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від 26 жовтня 2004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земельних торгів (аукціону)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проведення земельних торгів у формі аукціону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46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№428 від 12 квітня 2016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передачу в оренду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«Житниця-1»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проекту землеустрою щодо відведення земельної ділянки та передачу в оренду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землеустрою, зміну цільового призначення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ind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935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Погинайку Олександру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935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Лігоцькому Ігорю Леонтійовичу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Нестеровецької сільської ради від 29 липня 2015р. №5-38/2015 «Про внесення змін розмірів земельної ділянки Чешневського Володимира Вікторовича»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присвоєння поштової адреси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міської ради від 24 грудня 2007 р. №11-14/2007р «Про затвердження проектів землеустрою щодо відведення та передачу безоплатно у власність земельних ділянок»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57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ділянки, що </w:t>
            </w:r>
            <w:r w:rsidRPr="000F7F9E">
              <w:rPr>
                <w:lang w:val="uk-UA"/>
              </w:rPr>
              <w:lastRenderedPageBreak/>
              <w:t>знаходиться у власності Бех Інни Миколаївни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ділянки, що знаходиться у власності Крупського Володимира Андрійовича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11,3077 га за межами населеного пункту с.Воробіївка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57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7,3133 га за межами населеного пункту с.Дем'янківці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57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6,3949 га за межами населеного пункту с.Дем'янківці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 w:right="131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земельної ділянки Гедзю Віктору Івановичу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Ткачу Сергію Дмитровичу площею 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0,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uk-UA"/>
              </w:rPr>
              <w:t>0538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 w:right="88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Ткачу Сергію Дмитровичу площею 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0,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uk-UA"/>
              </w:rPr>
              <w:t>0312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74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12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-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дозволів на розроблення 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проектів землеустрою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Олешку Олегу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Токаренко Наталії Назрилівні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Сівак Наталії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</w:rPr>
              <w:t>Про надання дозволу на розроблення</w:t>
            </w:r>
            <w:r w:rsidRPr="000F7F9E">
              <w:rPr>
                <w:color w:val="000000"/>
                <w:lang w:val="uk-UA"/>
              </w:rPr>
              <w:t xml:space="preserve"> </w:t>
            </w:r>
            <w:r w:rsidRPr="000F7F9E">
              <w:rPr>
                <w:color w:val="000000"/>
              </w:rPr>
              <w:t>документації із землеустрою Іванову Івану Івановичу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602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18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Сторожук М.М.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 Оксани Сергіївни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Колісника Артема Олександровича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Слабінського Сергія Олександровича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Слабінській Оксані Іванівні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Кащука Василя Михайловича про надання дозволу на розроблення 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Сікорського Савелія Анатолійовича про надання дозволу на розроблення 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Вережанській Наталії Ігорівні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ind w:left="34" w:right="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Добровольському Володимиру Йосиповичу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згоди на розроблення документації із землеустрою Баранецькому Дмитру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створення Комунальної установи Дунаєвецької міської ради «Центр професійного розвитку педагогічних працівників»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Pr="000F7F9E">
              <w:rPr>
                <w:color w:val="000000"/>
                <w:lang w:val="uk-UA"/>
              </w:rPr>
              <w:t xml:space="preserve">Комунальної установи Дунаєвецької міської ради </w:t>
            </w:r>
            <w:r w:rsidRPr="000F7F9E">
              <w:rPr>
                <w:color w:val="000000"/>
              </w:rPr>
              <w:t> </w:t>
            </w:r>
            <w:r w:rsidRPr="000F7F9E">
              <w:rPr>
                <w:color w:val="000000"/>
                <w:lang w:val="uk-UA"/>
              </w:rPr>
              <w:t>«Центр професійного розвитку педагогічних працівників»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8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 призначення іменних стипендій для обдарованих дітей та молоді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нової граничної штатної чисельності працівників дошкільних та загальноосвітніх навчальних закладів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звіту про виконання фінансового плану за ІІ квартал 2020 року</w:t>
            </w:r>
            <w:r w:rsidRPr="000F7F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keepNext/>
              <w:keepLines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 відведення місць для розміщення</w:t>
            </w:r>
            <w:r w:rsidRPr="000F7F9E">
              <w:rPr>
                <w:color w:val="000000"/>
                <w:lang w:val="uk-UA"/>
              </w:rPr>
              <w:t xml:space="preserve"> </w:t>
            </w:r>
            <w:r w:rsidRPr="000F7F9E">
              <w:rPr>
                <w:color w:val="000000"/>
              </w:rPr>
              <w:t>матеріалів передвиборної  агітації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12"/>
              <w:ind w:righ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чинності рішення Дунаєвецької міської ради </w:t>
            </w:r>
            <w:r w:rsidRPr="000F7F9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ІІ скликання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12"/>
              <w:ind w:righ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містобудівної документації міста Дунаївці Дунаєвецького району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</w:pPr>
            <w:r w:rsidRPr="000F7F9E">
              <w:rPr>
                <w:color w:val="000000"/>
              </w:rPr>
              <w:t>Про розгляд заяви Заболотного В’ячеслава Тимофійовича про надання дозволу на розроблення 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звернення Дунаєвецької міської ради до Президента України, Верховної Ради України та Кабінету Міністрів України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оголошення конкурсу на заміщення вакантної посади директора Рахнівської гімназії Дунаєвецької міської ради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відкриття інклюзивної групи на базі Дунаєвецького закладу дошкільної освіти №5 «Усмішка»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зміну маршруту руху шкільних автобусів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Січинецької, гімназії, Зеленченської гімназії, Великожванчицької ЗОШ І-ІІІ ступенів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keepNext/>
              <w:keepLine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рішення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сімдесят другої сесії Дунаєвецької міської ради 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ІІ скликання від 24.06.2020 р. № 9-72/2020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 «Про затвердження структури та загальної чисельності апарату Дунаєвецької міської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ради, апарату виконавчого комітету міської ради та виконавчих органів міської ради на 2020 рік»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виконання плану роботи міської ради за перше півріччя  2020 року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зняття з контролю рішень Дунаєвецької міської ради </w:t>
            </w:r>
            <w:r w:rsidRPr="000F7F9E">
              <w:rPr>
                <w:lang w:val="en-US"/>
              </w:rPr>
              <w:t>V</w:t>
            </w:r>
            <w:r w:rsidRPr="000F7F9E">
              <w:rPr>
                <w:lang w:val="uk-UA"/>
              </w:rPr>
              <w:t>ІІ скликання</w:t>
            </w:r>
          </w:p>
        </w:tc>
      </w:tr>
      <w:tr w:rsidR="001F2BA5" w:rsidRPr="000F7F9E" w:rsidTr="002B2872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приватизацію об’єктів комунальної власності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звіту про проведення технічного обстеження будівельних конструкцій об’єкта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закріплення майна на праві  оперативного управління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Переліку першого типу об’єктів оренди комунальної власності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7C35F7" w:rsidRDefault="001F2BA5" w:rsidP="002B287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C35F7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Про передачу майна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93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згоди на розроблення детального плану території на перехресті доріг державного 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значення Житомир-Чернівці (Н-03, об’їзд м.Дунаївці) та дороги територіального автошляху державного значення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(Т-2308, Гуків – Дунаївці – Могилів-Подільський) для обґрунтування можливості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зміни цільового призначення земельної ділянки за межами м.Дунаївці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Дунаєвецького району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визнання таким, що втратило чинність рішення міської ради</w:t>
            </w: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1-43/2014 р.</w:t>
            </w: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грудня 2014 р. "Про врегулювання процедури продажу земельних ділянок"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земельних торгів (аукціону)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звернення до  Головного управління Держгеокадастру у Хмельницькій області та надання згоди на проведення земельних торгів (аукціону)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розроблення технічних документацій із землеустрою щодо поділу земельних ділянок комунальної власності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передачу права оренди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передачу права особистого строкового сервітуту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93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поновлення договору оренди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технічних документацій із землеустрою щодо поділу земельних ділянок комунальної  власності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міської ради від 19 квітня 2019 р. №48-52/2019</w:t>
            </w:r>
            <w:r w:rsidRPr="000F7F9E">
              <w:rPr>
                <w:lang w:val="uk-UA" w:eastAsia="en-US"/>
              </w:rPr>
              <w:t xml:space="preserve"> «Про передачу безоплатно у власність земельних ділянок громадянам для ведення товарного сільськогосподарського виробництва</w:t>
            </w:r>
            <w:r w:rsidRPr="000F7F9E">
              <w:rPr>
                <w:lang w:val="uk-UA"/>
              </w:rPr>
              <w:t>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експертної грошової оцінки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№380 від 01 жовтня 2012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№312 від 30 вересня 2008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 для будівництва та обслуговування будівель торгівлі товариству з обмеженою відповідальністю «Ситний двір 2004»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відповідальністю «Ситний двір 2004»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ділянки, зміну цільового призначення та передачу безоплатно у власність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передачі у власність за межами населеного пункту с.Великий Жванчик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дозволів на розроблення 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проектів землеустрою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Цибульській Ларисі Йосипівні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Бриндаку Івану Ігоровичу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Гулеватій Неонілі Віталіївні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Іванову Богдану Вячеславовичу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Крутенку Олександру Павловичу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Кузик Людмилі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надання дозволу на розроблення документації </w:t>
            </w:r>
            <w:r w:rsidRPr="000F7F9E">
              <w:rPr>
                <w:lang w:val="uk-UA"/>
              </w:rPr>
              <w:lastRenderedPageBreak/>
              <w:t>із землеустрою учаснику бойових дій Тваринській Тетяні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Тижу Ярославу Олександровичу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Тижу Олександрові Михайловичу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Чорному Сергію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Бадах Аллі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Бадах Вячеславу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Яворській Людмилі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Яворському Володимиру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земельних ділян</w:t>
            </w:r>
            <w:r w:rsidRPr="000F7F9E">
              <w:t>ок</w:t>
            </w:r>
            <w:r w:rsidRPr="000F7F9E">
              <w:rPr>
                <w:lang w:val="uk-UA"/>
              </w:rPr>
              <w:t xml:space="preserve"> Благуну В.В.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Довгань Вікторії Ігорівни про надання дозволу на виготовлення проекту землеустрою щодо відведення у приватну власність земельної ділянки для ведення особистого селянського господарства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Павонському Станіславу Йосиповичу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Третяк Марії Олексіївні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Мельник А.П.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Сеник Вікторії Олександрівні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Грицюк Лесі Петрівни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Кинюк Наталії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Танасійчук Оксани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Петровій Ользі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Болюх Наталії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Завадському Олегу Людвиговичу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Кухару Віктору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Плоцідиму Олександру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Абгаряну Артуру Олеговичу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0F7F9E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0F7F9E">
              <w:rPr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загальноосвітніх навчальних закладів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4678"/>
              </w:tabs>
              <w:spacing w:after="0" w:line="240" w:lineRule="auto"/>
              <w:jc w:val="both"/>
              <w:rPr>
                <w:rStyle w:val="af2"/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RPr="000F7F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 безоплатне прийняття майна з власності територіальних громад сіл, селищ, міста Дунаєвецького району у комунальну власність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1F2BA5" w:rsidRPr="004B3AD1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Style w:val="af2"/>
                <w:b w:val="0"/>
                <w:i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сімдесят другої сесії міської ради 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VІІ скликання від 24.06.20 року № 21-72/2020 «Про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внесення змін до 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рішення тридцять п’ятої сесії міської ради VІІ скликання від 20.04.2018 р. №13-35/2018р «Про створення тендерного комітету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»</w:t>
            </w:r>
          </w:p>
        </w:tc>
      </w:tr>
    </w:tbl>
    <w:p w:rsidR="007C35F7" w:rsidRDefault="007C35F7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</w:p>
    <w:p w:rsidR="009C1270" w:rsidRDefault="009C1270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</w:p>
    <w:p w:rsidR="009C1270" w:rsidRDefault="009C1270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</w:p>
    <w:p w:rsidR="007C35F7" w:rsidRPr="009C1270" w:rsidRDefault="009C127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1270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C1270">
        <w:rPr>
          <w:rFonts w:ascii="Times New Roman" w:hAnsi="Times New Roman" w:cs="Times New Roman"/>
          <w:sz w:val="24"/>
          <w:szCs w:val="24"/>
          <w:lang w:val="uk-UA"/>
        </w:rPr>
        <w:t xml:space="preserve"> Олег ГРИГОР</w:t>
      </w:r>
      <w:r w:rsidRPr="009C1270">
        <w:rPr>
          <w:rFonts w:ascii="Times New Roman" w:hAnsi="Times New Roman" w:cs="Times New Roman"/>
          <w:sz w:val="24"/>
          <w:szCs w:val="24"/>
          <w:lang w:val="uk-UA" w:bidi="he-IL"/>
        </w:rPr>
        <w:t>’</w:t>
      </w:r>
      <w:r w:rsidRPr="009C1270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7C35F7" w:rsidRPr="009C1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5059"/>
    <w:multiLevelType w:val="hybridMultilevel"/>
    <w:tmpl w:val="5DD08F7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155262"/>
    <w:multiLevelType w:val="hybridMultilevel"/>
    <w:tmpl w:val="98E2B454"/>
    <w:lvl w:ilvl="0" w:tplc="D12E7E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4201"/>
    <w:multiLevelType w:val="hybridMultilevel"/>
    <w:tmpl w:val="8BBE6886"/>
    <w:lvl w:ilvl="0" w:tplc="34B68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6B2969"/>
    <w:multiLevelType w:val="hybridMultilevel"/>
    <w:tmpl w:val="70084E04"/>
    <w:lvl w:ilvl="0" w:tplc="4AD07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9021A9"/>
    <w:multiLevelType w:val="hybridMultilevel"/>
    <w:tmpl w:val="EF30CDD2"/>
    <w:lvl w:ilvl="0" w:tplc="4F82C88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B0B39"/>
    <w:multiLevelType w:val="hybridMultilevel"/>
    <w:tmpl w:val="704218BC"/>
    <w:lvl w:ilvl="0" w:tplc="DE12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21525"/>
    <w:multiLevelType w:val="hybridMultilevel"/>
    <w:tmpl w:val="BE7AEE74"/>
    <w:lvl w:ilvl="0" w:tplc="6E869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BB6D20"/>
    <w:multiLevelType w:val="hybridMultilevel"/>
    <w:tmpl w:val="5DA4D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03CA6"/>
    <w:multiLevelType w:val="hybridMultilevel"/>
    <w:tmpl w:val="805AA2B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210A1"/>
    <w:multiLevelType w:val="hybridMultilevel"/>
    <w:tmpl w:val="8518654E"/>
    <w:lvl w:ilvl="0" w:tplc="FC4EF61A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16E88"/>
    <w:multiLevelType w:val="hybridMultilevel"/>
    <w:tmpl w:val="294A4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D2FDF"/>
    <w:multiLevelType w:val="hybridMultilevel"/>
    <w:tmpl w:val="08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5290F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508B0"/>
    <w:multiLevelType w:val="hybridMultilevel"/>
    <w:tmpl w:val="0FBE3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74045"/>
    <w:multiLevelType w:val="hybridMultilevel"/>
    <w:tmpl w:val="1EE24C4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4338F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A03A2"/>
    <w:multiLevelType w:val="hybridMultilevel"/>
    <w:tmpl w:val="451E1640"/>
    <w:lvl w:ilvl="0" w:tplc="09EE6B14">
      <w:start w:val="1"/>
      <w:numFmt w:val="decimal"/>
      <w:lvlText w:val="%1."/>
      <w:lvlJc w:val="left"/>
      <w:pPr>
        <w:ind w:left="502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582782"/>
    <w:multiLevelType w:val="hybridMultilevel"/>
    <w:tmpl w:val="C61245EC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C212E43"/>
    <w:multiLevelType w:val="hybridMultilevel"/>
    <w:tmpl w:val="1318F7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A802C7"/>
    <w:multiLevelType w:val="hybridMultilevel"/>
    <w:tmpl w:val="879A98C0"/>
    <w:lvl w:ilvl="0" w:tplc="FC4EF61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992A74"/>
    <w:multiLevelType w:val="hybridMultilevel"/>
    <w:tmpl w:val="C24A4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61381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F6407C"/>
    <w:multiLevelType w:val="hybridMultilevel"/>
    <w:tmpl w:val="4E708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C7258"/>
    <w:multiLevelType w:val="hybridMultilevel"/>
    <w:tmpl w:val="BFA00746"/>
    <w:lvl w:ilvl="0" w:tplc="5AEA1B98">
      <w:start w:val="538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62A91"/>
    <w:multiLevelType w:val="hybridMultilevel"/>
    <w:tmpl w:val="EF100244"/>
    <w:lvl w:ilvl="0" w:tplc="4F82C88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56221"/>
    <w:multiLevelType w:val="hybridMultilevel"/>
    <w:tmpl w:val="F03A9C1C"/>
    <w:lvl w:ilvl="0" w:tplc="460E19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4471AB"/>
    <w:multiLevelType w:val="hybridMultilevel"/>
    <w:tmpl w:val="879A98C0"/>
    <w:lvl w:ilvl="0" w:tplc="FC4EF61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1"/>
  </w:num>
  <w:num w:numId="7">
    <w:abstractNumId w:val="15"/>
  </w:num>
  <w:num w:numId="8">
    <w:abstractNumId w:val="2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5"/>
  </w:num>
  <w:num w:numId="12">
    <w:abstractNumId w:val="20"/>
  </w:num>
  <w:num w:numId="13">
    <w:abstractNumId w:val="16"/>
  </w:num>
  <w:num w:numId="14">
    <w:abstractNumId w:val="19"/>
  </w:num>
  <w:num w:numId="15">
    <w:abstractNumId w:val="18"/>
  </w:num>
  <w:num w:numId="16">
    <w:abstractNumId w:val="17"/>
  </w:num>
  <w:num w:numId="17">
    <w:abstractNumId w:val="11"/>
  </w:num>
  <w:num w:numId="18">
    <w:abstractNumId w:val="9"/>
  </w:num>
  <w:num w:numId="19">
    <w:abstractNumId w:val="30"/>
  </w:num>
  <w:num w:numId="20">
    <w:abstractNumId w:val="4"/>
  </w:num>
  <w:num w:numId="21">
    <w:abstractNumId w:val="28"/>
  </w:num>
  <w:num w:numId="22">
    <w:abstractNumId w:val="0"/>
  </w:num>
  <w:num w:numId="23">
    <w:abstractNumId w:val="21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2"/>
  </w:num>
  <w:num w:numId="27">
    <w:abstractNumId w:val="26"/>
  </w:num>
  <w:num w:numId="28">
    <w:abstractNumId w:val="8"/>
  </w:num>
  <w:num w:numId="29">
    <w:abstractNumId w:val="7"/>
  </w:num>
  <w:num w:numId="30">
    <w:abstractNumId w:val="1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5F7"/>
    <w:rsid w:val="001825CE"/>
    <w:rsid w:val="001D6C72"/>
    <w:rsid w:val="001F2BA5"/>
    <w:rsid w:val="002447CA"/>
    <w:rsid w:val="002B2872"/>
    <w:rsid w:val="003D05C0"/>
    <w:rsid w:val="00412B88"/>
    <w:rsid w:val="004B3AD1"/>
    <w:rsid w:val="0053019F"/>
    <w:rsid w:val="005B594F"/>
    <w:rsid w:val="006E1295"/>
    <w:rsid w:val="00725F41"/>
    <w:rsid w:val="007C35F7"/>
    <w:rsid w:val="009C1270"/>
    <w:rsid w:val="00BA1E2E"/>
    <w:rsid w:val="00C10128"/>
    <w:rsid w:val="00D6528B"/>
    <w:rsid w:val="00E0131B"/>
    <w:rsid w:val="00E5014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5F7"/>
  </w:style>
  <w:style w:type="paragraph" w:styleId="1">
    <w:name w:val="heading 1"/>
    <w:basedOn w:val="a"/>
    <w:next w:val="a"/>
    <w:link w:val="10"/>
    <w:qFormat/>
    <w:rsid w:val="007C35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35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C35F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7C35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semiHidden/>
    <w:locked/>
    <w:rsid w:val="007C35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3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5F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C35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C35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lock Text"/>
    <w:basedOn w:val="a"/>
    <w:unhideWhenUsed/>
    <w:rsid w:val="007C35F7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1">
    <w:name w:val="Body Text 2"/>
    <w:basedOn w:val="a"/>
    <w:link w:val="22"/>
    <w:rsid w:val="007C35F7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7C35F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6">
    <w:name w:val="Body Text"/>
    <w:basedOn w:val="a"/>
    <w:link w:val="a7"/>
    <w:unhideWhenUsed/>
    <w:rsid w:val="007C35F7"/>
    <w:pPr>
      <w:spacing w:after="120"/>
    </w:pPr>
    <w:rPr>
      <w:rFonts w:eastAsiaTheme="minorEastAsia"/>
      <w:lang w:eastAsia="ru-RU"/>
    </w:rPr>
  </w:style>
  <w:style w:type="character" w:customStyle="1" w:styleId="a7">
    <w:name w:val="Основной текст Знак"/>
    <w:basedOn w:val="a0"/>
    <w:link w:val="a6"/>
    <w:rsid w:val="007C35F7"/>
    <w:rPr>
      <w:rFonts w:eastAsiaTheme="minorEastAsia"/>
      <w:lang w:eastAsia="ru-RU"/>
    </w:rPr>
  </w:style>
  <w:style w:type="paragraph" w:styleId="a8">
    <w:name w:val="Body Text Indent"/>
    <w:basedOn w:val="a"/>
    <w:link w:val="a9"/>
    <w:unhideWhenUsed/>
    <w:rsid w:val="007C35F7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C35F7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7C35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Абзац списка Знак"/>
    <w:link w:val="aa"/>
    <w:uiPriority w:val="34"/>
    <w:rsid w:val="007C35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7C35F7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2">
    <w:name w:val="Основной текст 3 Знак"/>
    <w:basedOn w:val="a0"/>
    <w:link w:val="31"/>
    <w:uiPriority w:val="99"/>
    <w:rsid w:val="007C35F7"/>
    <w:rPr>
      <w:rFonts w:eastAsiaTheme="minorEastAsia"/>
      <w:sz w:val="16"/>
      <w:szCs w:val="16"/>
      <w:lang w:val="uk-UA" w:eastAsia="ru-RU"/>
    </w:rPr>
  </w:style>
  <w:style w:type="character" w:customStyle="1" w:styleId="ac">
    <w:name w:val="Верхний колонтитул Знак"/>
    <w:aliases w:val="Знак Знак,Знак5 Знак"/>
    <w:link w:val="ad"/>
    <w:locked/>
    <w:rsid w:val="007C35F7"/>
    <w:rPr>
      <w:lang w:eastAsia="ru-RU"/>
    </w:rPr>
  </w:style>
  <w:style w:type="paragraph" w:styleId="ad">
    <w:name w:val="header"/>
    <w:aliases w:val="Знак,Знак5"/>
    <w:basedOn w:val="a"/>
    <w:link w:val="ac"/>
    <w:rsid w:val="007C35F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7C35F7"/>
  </w:style>
  <w:style w:type="paragraph" w:styleId="ae">
    <w:name w:val="footer"/>
    <w:basedOn w:val="a"/>
    <w:link w:val="af"/>
    <w:rsid w:val="007C35F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7C35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(2)_"/>
    <w:link w:val="24"/>
    <w:locked/>
    <w:rsid w:val="007C35F7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C35F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23">
    <w:name w:val="rvts23"/>
    <w:basedOn w:val="a0"/>
    <w:rsid w:val="007C35F7"/>
  </w:style>
  <w:style w:type="paragraph" w:customStyle="1" w:styleId="drive-viewer-paginated-page-reader-block">
    <w:name w:val="drive-viewer-paginated-page-reader-block"/>
    <w:basedOn w:val="a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C35F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35F7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Strong"/>
    <w:basedOn w:val="a0"/>
    <w:uiPriority w:val="99"/>
    <w:qFormat/>
    <w:rsid w:val="007C35F7"/>
    <w:rPr>
      <w:b/>
      <w:bCs/>
    </w:rPr>
  </w:style>
  <w:style w:type="paragraph" w:styleId="af3">
    <w:name w:val="No Spacing"/>
    <w:uiPriority w:val="1"/>
    <w:qFormat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Emphasis"/>
    <w:uiPriority w:val="20"/>
    <w:qFormat/>
    <w:rsid w:val="007C35F7"/>
    <w:rPr>
      <w:i/>
      <w:iCs/>
    </w:rPr>
  </w:style>
  <w:style w:type="paragraph" w:customStyle="1" w:styleId="12">
    <w:name w:val="Без интервала1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Без интервала3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Title"/>
    <w:basedOn w:val="a"/>
    <w:link w:val="af6"/>
    <w:qFormat/>
    <w:rsid w:val="007C35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f6">
    <w:name w:val="Название Знак"/>
    <w:basedOn w:val="a0"/>
    <w:link w:val="af5"/>
    <w:rsid w:val="007C35F7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customStyle="1" w:styleId="210">
    <w:name w:val="Заголовок 21"/>
    <w:basedOn w:val="a"/>
    <w:uiPriority w:val="1"/>
    <w:qFormat/>
    <w:rsid w:val="007C35F7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30">
    <w:name w:val="1730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7C35F7"/>
  </w:style>
  <w:style w:type="table" w:styleId="af7">
    <w:name w:val="Table Grid"/>
    <w:basedOn w:val="a1"/>
    <w:uiPriority w:val="59"/>
    <w:rsid w:val="007C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paragraph" w:customStyle="1" w:styleId="p3">
    <w:name w:val="p3"/>
    <w:basedOn w:val="a"/>
    <w:uiPriority w:val="99"/>
    <w:rsid w:val="007C35F7"/>
    <w:pPr>
      <w:suppressAutoHyphens/>
      <w:spacing w:before="280" w:after="280" w:line="240" w:lineRule="auto"/>
      <w:ind w:left="357"/>
      <w:jc w:val="both"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character" w:customStyle="1" w:styleId="s2">
    <w:name w:val="s2"/>
    <w:rsid w:val="007C35F7"/>
    <w:rPr>
      <w:rFonts w:ascii="Times New Roman" w:hAnsi="Times New Roman" w:cs="Times New Roman" w:hint="default"/>
    </w:rPr>
  </w:style>
  <w:style w:type="character" w:customStyle="1" w:styleId="s1">
    <w:name w:val="s1"/>
    <w:rsid w:val="007C35F7"/>
    <w:rPr>
      <w:rFonts w:ascii="Times New Roman" w:hAnsi="Times New Roman" w:cs="Times New Roman" w:hint="default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7C3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5F7"/>
  </w:style>
  <w:style w:type="paragraph" w:styleId="1">
    <w:name w:val="heading 1"/>
    <w:basedOn w:val="a"/>
    <w:next w:val="a"/>
    <w:link w:val="10"/>
    <w:qFormat/>
    <w:rsid w:val="007C35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35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C35F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7C35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semiHidden/>
    <w:locked/>
    <w:rsid w:val="007C35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3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5F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C35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C35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lock Text"/>
    <w:basedOn w:val="a"/>
    <w:unhideWhenUsed/>
    <w:rsid w:val="007C35F7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1">
    <w:name w:val="Body Text 2"/>
    <w:basedOn w:val="a"/>
    <w:link w:val="22"/>
    <w:rsid w:val="007C35F7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7C35F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6">
    <w:name w:val="Body Text"/>
    <w:basedOn w:val="a"/>
    <w:link w:val="a7"/>
    <w:unhideWhenUsed/>
    <w:rsid w:val="007C35F7"/>
    <w:pPr>
      <w:spacing w:after="120"/>
    </w:pPr>
    <w:rPr>
      <w:rFonts w:eastAsiaTheme="minorEastAsia"/>
      <w:lang w:eastAsia="ru-RU"/>
    </w:rPr>
  </w:style>
  <w:style w:type="character" w:customStyle="1" w:styleId="a7">
    <w:name w:val="Основной текст Знак"/>
    <w:basedOn w:val="a0"/>
    <w:link w:val="a6"/>
    <w:rsid w:val="007C35F7"/>
    <w:rPr>
      <w:rFonts w:eastAsiaTheme="minorEastAsia"/>
      <w:lang w:eastAsia="ru-RU"/>
    </w:rPr>
  </w:style>
  <w:style w:type="paragraph" w:styleId="a8">
    <w:name w:val="Body Text Indent"/>
    <w:basedOn w:val="a"/>
    <w:link w:val="a9"/>
    <w:unhideWhenUsed/>
    <w:rsid w:val="007C35F7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C35F7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7C35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Абзац списка Знак"/>
    <w:link w:val="aa"/>
    <w:uiPriority w:val="34"/>
    <w:rsid w:val="007C35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7C35F7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2">
    <w:name w:val="Основной текст 3 Знак"/>
    <w:basedOn w:val="a0"/>
    <w:link w:val="31"/>
    <w:uiPriority w:val="99"/>
    <w:rsid w:val="007C35F7"/>
    <w:rPr>
      <w:rFonts w:eastAsiaTheme="minorEastAsia"/>
      <w:sz w:val="16"/>
      <w:szCs w:val="16"/>
      <w:lang w:val="uk-UA" w:eastAsia="ru-RU"/>
    </w:rPr>
  </w:style>
  <w:style w:type="character" w:customStyle="1" w:styleId="ac">
    <w:name w:val="Верхний колонтитул Знак"/>
    <w:aliases w:val="Знак Знак,Знак5 Знак"/>
    <w:link w:val="ad"/>
    <w:locked/>
    <w:rsid w:val="007C35F7"/>
    <w:rPr>
      <w:lang w:eastAsia="ru-RU"/>
    </w:rPr>
  </w:style>
  <w:style w:type="paragraph" w:styleId="ad">
    <w:name w:val="header"/>
    <w:aliases w:val="Знак,Знак5"/>
    <w:basedOn w:val="a"/>
    <w:link w:val="ac"/>
    <w:rsid w:val="007C35F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7C35F7"/>
  </w:style>
  <w:style w:type="paragraph" w:styleId="ae">
    <w:name w:val="footer"/>
    <w:basedOn w:val="a"/>
    <w:link w:val="af"/>
    <w:rsid w:val="007C35F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7C35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(2)_"/>
    <w:link w:val="24"/>
    <w:locked/>
    <w:rsid w:val="007C35F7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C35F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23">
    <w:name w:val="rvts23"/>
    <w:basedOn w:val="a0"/>
    <w:rsid w:val="007C35F7"/>
  </w:style>
  <w:style w:type="paragraph" w:customStyle="1" w:styleId="drive-viewer-paginated-page-reader-block">
    <w:name w:val="drive-viewer-paginated-page-reader-block"/>
    <w:basedOn w:val="a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C35F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35F7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Strong"/>
    <w:basedOn w:val="a0"/>
    <w:uiPriority w:val="99"/>
    <w:qFormat/>
    <w:rsid w:val="007C35F7"/>
    <w:rPr>
      <w:b/>
      <w:bCs/>
    </w:rPr>
  </w:style>
  <w:style w:type="paragraph" w:styleId="af3">
    <w:name w:val="No Spacing"/>
    <w:uiPriority w:val="1"/>
    <w:qFormat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Emphasis"/>
    <w:uiPriority w:val="20"/>
    <w:qFormat/>
    <w:rsid w:val="007C35F7"/>
    <w:rPr>
      <w:i/>
      <w:iCs/>
    </w:rPr>
  </w:style>
  <w:style w:type="paragraph" w:customStyle="1" w:styleId="12">
    <w:name w:val="Без интервала1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Без интервала3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Title"/>
    <w:basedOn w:val="a"/>
    <w:link w:val="af6"/>
    <w:qFormat/>
    <w:rsid w:val="007C35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f6">
    <w:name w:val="Название Знак"/>
    <w:basedOn w:val="a0"/>
    <w:link w:val="af5"/>
    <w:rsid w:val="007C35F7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customStyle="1" w:styleId="210">
    <w:name w:val="Заголовок 21"/>
    <w:basedOn w:val="a"/>
    <w:uiPriority w:val="1"/>
    <w:qFormat/>
    <w:rsid w:val="007C35F7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30">
    <w:name w:val="1730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7C35F7"/>
  </w:style>
  <w:style w:type="table" w:styleId="af7">
    <w:name w:val="Table Grid"/>
    <w:basedOn w:val="a1"/>
    <w:uiPriority w:val="59"/>
    <w:rsid w:val="007C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paragraph" w:customStyle="1" w:styleId="p3">
    <w:name w:val="p3"/>
    <w:basedOn w:val="a"/>
    <w:uiPriority w:val="99"/>
    <w:rsid w:val="007C35F7"/>
    <w:pPr>
      <w:suppressAutoHyphens/>
      <w:spacing w:before="280" w:after="280" w:line="240" w:lineRule="auto"/>
      <w:ind w:left="357"/>
      <w:jc w:val="both"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character" w:customStyle="1" w:styleId="s2">
    <w:name w:val="s2"/>
    <w:rsid w:val="007C35F7"/>
    <w:rPr>
      <w:rFonts w:ascii="Times New Roman" w:hAnsi="Times New Roman" w:cs="Times New Roman" w:hint="default"/>
    </w:rPr>
  </w:style>
  <w:style w:type="character" w:customStyle="1" w:styleId="s1">
    <w:name w:val="s1"/>
    <w:rsid w:val="007C35F7"/>
    <w:rPr>
      <w:rFonts w:ascii="Times New Roman" w:hAnsi="Times New Roman" w:cs="Times New Roman" w:hint="default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7C3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9943E-266B-42E1-B6ED-985DCF25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25</Pages>
  <Words>9279</Words>
  <Characters>52893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2021-02-22T11:54:00Z</dcterms:created>
  <dcterms:modified xsi:type="dcterms:W3CDTF">2021-02-23T09:48:00Z</dcterms:modified>
</cp:coreProperties>
</file>